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F188" w14:textId="50962A32" w:rsidR="005A510F" w:rsidRPr="005A510F" w:rsidRDefault="00B178A1" w:rsidP="005A510F">
      <w:pPr>
        <w:jc w:val="right"/>
      </w:pPr>
      <w:r>
        <w:t>Lublin, dnia 26</w:t>
      </w:r>
      <w:r w:rsidR="00AC7F94">
        <w:t>.08</w:t>
      </w:r>
      <w:r w:rsidR="005A510F">
        <w:t>.2021 r.</w:t>
      </w:r>
    </w:p>
    <w:p w14:paraId="5C6E10B0" w14:textId="77777777" w:rsidR="00AC7F94" w:rsidRPr="002C33CA" w:rsidRDefault="00AC7F94" w:rsidP="00AC7F94">
      <w:pPr>
        <w:pStyle w:val="Nagwek3"/>
        <w:tabs>
          <w:tab w:val="left" w:pos="0"/>
        </w:tabs>
        <w:spacing w:line="276" w:lineRule="auto"/>
        <w:ind w:right="221"/>
        <w:jc w:val="left"/>
        <w:rPr>
          <w:rFonts w:ascii="Calibri" w:hAnsi="Calibri" w:cs="Calibri"/>
          <w:b w:val="0"/>
          <w:sz w:val="16"/>
          <w:szCs w:val="16"/>
        </w:rPr>
      </w:pPr>
    </w:p>
    <w:p w14:paraId="05831F82" w14:textId="6A242333" w:rsidR="00AC7F94" w:rsidRPr="0005480E" w:rsidRDefault="00AC7F94" w:rsidP="00AC7F94">
      <w:pPr>
        <w:pStyle w:val="Nagwek3"/>
        <w:tabs>
          <w:tab w:val="left" w:pos="0"/>
        </w:tabs>
        <w:spacing w:line="276" w:lineRule="auto"/>
        <w:ind w:right="221"/>
        <w:jc w:val="left"/>
        <w:rPr>
          <w:rFonts w:ascii="Calibri" w:hAnsi="Calibri" w:cs="Calibri"/>
          <w:bCs w:val="0"/>
          <w:sz w:val="22"/>
          <w:szCs w:val="22"/>
        </w:rPr>
      </w:pPr>
      <w:r w:rsidRPr="00C16601">
        <w:rPr>
          <w:rFonts w:ascii="Calibri" w:hAnsi="Calibri" w:cs="Calibri"/>
          <w:bCs w:val="0"/>
          <w:sz w:val="22"/>
          <w:szCs w:val="22"/>
        </w:rPr>
        <w:t xml:space="preserve">Znak sprawy: </w:t>
      </w:r>
      <w:bookmarkStart w:id="0" w:name="_Hlk50508901"/>
      <w:r w:rsidR="00B178A1">
        <w:rPr>
          <w:rFonts w:ascii="Calibri" w:hAnsi="Calibri" w:cs="Calibri"/>
          <w:bCs w:val="0"/>
          <w:sz w:val="22"/>
          <w:szCs w:val="22"/>
        </w:rPr>
        <w:t>511/U/2021</w:t>
      </w:r>
    </w:p>
    <w:bookmarkEnd w:id="0"/>
    <w:p w14:paraId="125C8377" w14:textId="77777777" w:rsidR="00AC7F94" w:rsidRPr="0005480E" w:rsidRDefault="00AC7F94" w:rsidP="00AC7F94">
      <w:pPr>
        <w:rPr>
          <w:rFonts w:cs="Calibri"/>
          <w:b/>
          <w:caps/>
        </w:rPr>
      </w:pPr>
    </w:p>
    <w:p w14:paraId="23618849" w14:textId="11E1DE1F" w:rsidR="002D2422" w:rsidRDefault="002D2422" w:rsidP="007214E3">
      <w:pPr>
        <w:jc w:val="both"/>
        <w:rPr>
          <w:b/>
          <w:u w:val="single"/>
        </w:rPr>
      </w:pPr>
    </w:p>
    <w:p w14:paraId="211307A8" w14:textId="32680705" w:rsidR="002D2422" w:rsidRDefault="002D2422" w:rsidP="002D2422">
      <w:pPr>
        <w:jc w:val="center"/>
        <w:rPr>
          <w:b/>
          <w:u w:val="single"/>
        </w:rPr>
      </w:pPr>
      <w:r>
        <w:rPr>
          <w:b/>
          <w:u w:val="single"/>
        </w:rPr>
        <w:t>Informacja  do Wykonawców</w:t>
      </w:r>
    </w:p>
    <w:p w14:paraId="2010C171" w14:textId="77777777" w:rsidR="00F36DAF" w:rsidRDefault="00F36DAF" w:rsidP="005150DB">
      <w:pPr>
        <w:rPr>
          <w:b/>
          <w:u w:val="single"/>
        </w:rPr>
      </w:pPr>
    </w:p>
    <w:p w14:paraId="568E5142" w14:textId="77777777" w:rsidR="002D2422" w:rsidRDefault="002D2422" w:rsidP="007214E3">
      <w:pPr>
        <w:jc w:val="both"/>
        <w:rPr>
          <w:b/>
          <w:u w:val="single"/>
        </w:rPr>
      </w:pPr>
    </w:p>
    <w:p w14:paraId="643FC150" w14:textId="45281CA1" w:rsidR="00AC7F94" w:rsidRPr="00AC7F94" w:rsidRDefault="005D383B" w:rsidP="00AC7F94">
      <w:pPr>
        <w:jc w:val="both"/>
        <w:rPr>
          <w:rFonts w:cs="Calibri"/>
          <w:lang w:eastAsia="zh-CN"/>
        </w:rPr>
      </w:pPr>
      <w:r w:rsidRPr="007214E3">
        <w:rPr>
          <w:b/>
          <w:u w:val="single"/>
        </w:rPr>
        <w:t>Dotyczy</w:t>
      </w:r>
      <w:r w:rsidRPr="007214E3">
        <w:rPr>
          <w:b/>
        </w:rPr>
        <w:t xml:space="preserve">: </w:t>
      </w:r>
      <w:r w:rsidR="00B178A1" w:rsidRPr="00B178A1">
        <w:rPr>
          <w:b/>
        </w:rPr>
        <w:t>zamówienia na świadczenia  zdrowotne  w zakresie diagnostyki laboratoryjnej dla Instytutu Medycyny Wsi im. W. Chodźki</w:t>
      </w:r>
    </w:p>
    <w:p w14:paraId="34969A23" w14:textId="0EC36683" w:rsidR="00A410CE" w:rsidRDefault="00A410CE" w:rsidP="00F36DAF">
      <w:pPr>
        <w:jc w:val="both"/>
      </w:pPr>
    </w:p>
    <w:p w14:paraId="79406F80" w14:textId="77777777" w:rsidR="00F36DAF" w:rsidRPr="007214E3" w:rsidRDefault="00F36DAF" w:rsidP="00F36DAF">
      <w:pPr>
        <w:jc w:val="both"/>
      </w:pPr>
    </w:p>
    <w:p w14:paraId="5EEF6482" w14:textId="2A11B2BA" w:rsidR="005D383B" w:rsidRPr="007214E3" w:rsidRDefault="00A410CE" w:rsidP="007214E3">
      <w:pPr>
        <w:jc w:val="both"/>
      </w:pPr>
      <w:r w:rsidRPr="007214E3">
        <w:t>Zamawiający informuje, iż w</w:t>
      </w:r>
      <w:r w:rsidR="005D383B" w:rsidRPr="007214E3">
        <w:t xml:space="preserve"> przedmiotowym postepowaniu wpłynęły następujące zapytania</w:t>
      </w:r>
      <w:r w:rsidRPr="007214E3">
        <w:t>, na które udziela odpowiedzi.</w:t>
      </w:r>
    </w:p>
    <w:p w14:paraId="19E0AFEE" w14:textId="5BCA0B3C" w:rsidR="005D383B" w:rsidRPr="007214E3" w:rsidRDefault="005D383B" w:rsidP="007214E3">
      <w:pPr>
        <w:jc w:val="both"/>
      </w:pPr>
    </w:p>
    <w:p w14:paraId="7A336B77" w14:textId="77777777" w:rsidR="00DE49EC" w:rsidRDefault="00DE49EC" w:rsidP="00AC7F94">
      <w:pPr>
        <w:jc w:val="both"/>
      </w:pPr>
    </w:p>
    <w:p w14:paraId="6C40E12A" w14:textId="1B8EE985" w:rsidR="00AC7F94" w:rsidRDefault="00AC7F94" w:rsidP="00B178A1">
      <w:pPr>
        <w:jc w:val="both"/>
      </w:pPr>
      <w:r>
        <w:t>„</w:t>
      </w:r>
      <w:r w:rsidR="00B178A1" w:rsidRPr="00B178A1">
        <w:t>1.</w:t>
      </w:r>
      <w:r w:rsidR="00B178A1" w:rsidRPr="00B178A1">
        <w:tab/>
        <w:t>W sprawie integracji systemów zwracamy się z prośbą o informację czy Zamawiający  chce aby mieć jedno repozytorium czy więcej?</w:t>
      </w:r>
      <w:r w:rsidR="00B178A1">
        <w:t>”</w:t>
      </w:r>
    </w:p>
    <w:p w14:paraId="4F4DE412" w14:textId="77777777" w:rsidR="00DE49EC" w:rsidRDefault="00DE49EC" w:rsidP="00B178A1">
      <w:pPr>
        <w:jc w:val="both"/>
      </w:pPr>
    </w:p>
    <w:p w14:paraId="220DC417" w14:textId="4A93B080" w:rsidR="005463BD" w:rsidRDefault="00DE49EC" w:rsidP="00B178A1">
      <w:pPr>
        <w:jc w:val="both"/>
      </w:pPr>
      <w:r>
        <w:t>„</w:t>
      </w:r>
      <w:r w:rsidR="00B178A1">
        <w:t>„</w:t>
      </w:r>
      <w:r w:rsidR="00B178A1" w:rsidRPr="00B178A1">
        <w:t>2.</w:t>
      </w:r>
      <w:r w:rsidR="00B178A1" w:rsidRPr="00B178A1">
        <w:tab/>
        <w:t xml:space="preserve">Pytanie dotyczy- Materiału Informacyjnego  Pkt 32. „Oferent udostępni Zamawiającego na żądanie w systemie informatycznym dostęp do modułu analizy – dla Zespołu Kontroli Zakażeń Szpitalnych, w celu dokonywania przez Zespół różnych potrzebnych zestawień, w tym: Zestawienia liczby zidentyfikowanych organizmów, wyszczególnienia liczby identyfikacji  i pacjentów z podziałem na punkty pobrań i materiały, </w:t>
      </w:r>
      <w:proofErr w:type="spellStart"/>
      <w:r w:rsidR="00B178A1" w:rsidRPr="00B178A1">
        <w:t>lekowrażliwości</w:t>
      </w:r>
      <w:proofErr w:type="spellEnd"/>
      <w:r w:rsidR="00B178A1" w:rsidRPr="00B178A1">
        <w:t xml:space="preserve"> organizmów na podstawie liczby identyfikacji w podziale na punkty pobrań, materiały, organizmy, mapa mikrobiologiczna z liczbą pacjentów i inne niezbędne do nadzoru nad zakażeniami szpitalnymi</w:t>
      </w:r>
      <w:r w:rsidR="005463BD">
        <w:t xml:space="preserve">”. </w:t>
      </w:r>
    </w:p>
    <w:p w14:paraId="54A14CA3" w14:textId="4D886B94" w:rsidR="00B178A1" w:rsidRDefault="005463BD" w:rsidP="00B178A1">
      <w:pPr>
        <w:jc w:val="both"/>
      </w:pPr>
      <w:r w:rsidRPr="005463BD">
        <w:t>Czy Zamawiający dopuszcza możliwość zmiany w pkt. 32, III.WARUNKI  STAWIANE WYKONAWCOM, Szczegółowe Warunki Konkursu, na następującą zmianę:  Na prośbę Zamawiającego raport z podanymi parametrami będzie przesłany na wskazany adres email udostępniony przez Zamawiającego.</w:t>
      </w:r>
      <w:r w:rsidR="00DE49EC">
        <w:t>”</w:t>
      </w:r>
      <w:r w:rsidR="00B178A1" w:rsidRPr="00B178A1">
        <w:t>”</w:t>
      </w:r>
      <w:r>
        <w:t xml:space="preserve"> </w:t>
      </w:r>
    </w:p>
    <w:p w14:paraId="100AEAA4" w14:textId="77777777" w:rsidR="00AC7F94" w:rsidRDefault="00AC7F94" w:rsidP="00AC7F94">
      <w:pPr>
        <w:jc w:val="both"/>
      </w:pPr>
    </w:p>
    <w:p w14:paraId="4375652E" w14:textId="77777777" w:rsidR="00AC7F94" w:rsidRPr="007214E3" w:rsidRDefault="00AC7F94" w:rsidP="007214E3">
      <w:pPr>
        <w:jc w:val="both"/>
      </w:pPr>
    </w:p>
    <w:p w14:paraId="2613653F" w14:textId="2C617097" w:rsidR="00AC7F94" w:rsidRDefault="00AC7F94" w:rsidP="00AC7F94">
      <w:pPr>
        <w:jc w:val="both"/>
        <w:rPr>
          <w:b/>
        </w:rPr>
      </w:pPr>
      <w:r>
        <w:rPr>
          <w:b/>
        </w:rPr>
        <w:t>Odpowiedzi  Zamawiającego na:</w:t>
      </w:r>
      <w:r w:rsidRPr="00AC7F94">
        <w:rPr>
          <w:b/>
        </w:rPr>
        <w:t xml:space="preserve"> </w:t>
      </w:r>
    </w:p>
    <w:p w14:paraId="5448748F" w14:textId="208B45E7" w:rsidR="00AC7F94" w:rsidRPr="00AC7F94" w:rsidRDefault="00AC7F94" w:rsidP="00AC7F94">
      <w:pPr>
        <w:jc w:val="both"/>
        <w:rPr>
          <w:b/>
        </w:rPr>
      </w:pPr>
      <w:r w:rsidRPr="00AC7F94">
        <w:rPr>
          <w:b/>
        </w:rPr>
        <w:t>pytanie 1:</w:t>
      </w:r>
    </w:p>
    <w:p w14:paraId="46BE7B27" w14:textId="7FE0453A" w:rsidR="001303EE" w:rsidRDefault="001303EE" w:rsidP="001303EE">
      <w:pPr>
        <w:pStyle w:val="Akapitzlist"/>
        <w:ind w:left="0"/>
        <w:jc w:val="both"/>
        <w:rPr>
          <w:lang w:eastAsia="en-US"/>
        </w:rPr>
      </w:pPr>
      <w:r>
        <w:rPr>
          <w:lang w:eastAsia="en-US"/>
        </w:rPr>
        <w:t xml:space="preserve">Zamawiający </w:t>
      </w:r>
      <w:r w:rsidR="005463BD">
        <w:rPr>
          <w:lang w:eastAsia="en-US"/>
        </w:rPr>
        <w:t>będzie</w:t>
      </w:r>
      <w:r w:rsidR="00DE49EC">
        <w:rPr>
          <w:lang w:eastAsia="en-US"/>
        </w:rPr>
        <w:t xml:space="preserve"> chciał</w:t>
      </w:r>
      <w:r w:rsidR="005463BD">
        <w:rPr>
          <w:lang w:eastAsia="en-US"/>
        </w:rPr>
        <w:t xml:space="preserve"> </w:t>
      </w:r>
      <w:r w:rsidR="00DE49EC">
        <w:rPr>
          <w:lang w:eastAsia="en-US"/>
        </w:rPr>
        <w:t>jedno</w:t>
      </w:r>
      <w:r>
        <w:rPr>
          <w:lang w:eastAsia="en-US"/>
        </w:rPr>
        <w:t xml:space="preserve"> repozytorium, z którego będzie</w:t>
      </w:r>
      <w:r>
        <w:rPr>
          <w:lang w:eastAsia="en-US"/>
        </w:rPr>
        <w:t xml:space="preserve"> </w:t>
      </w:r>
      <w:r w:rsidR="009876E6">
        <w:rPr>
          <w:lang w:eastAsia="en-US"/>
        </w:rPr>
        <w:t xml:space="preserve"> możliwość </w:t>
      </w:r>
      <w:r>
        <w:rPr>
          <w:lang w:eastAsia="en-US"/>
        </w:rPr>
        <w:t>indeksacj</w:t>
      </w:r>
      <w:r w:rsidR="009876E6">
        <w:rPr>
          <w:lang w:eastAsia="en-US"/>
        </w:rPr>
        <w:t>i</w:t>
      </w:r>
      <w:r>
        <w:rPr>
          <w:lang w:eastAsia="en-US"/>
        </w:rPr>
        <w:t xml:space="preserve"> dokumentów do systemu P1. </w:t>
      </w:r>
      <w:r w:rsidR="004F673A">
        <w:rPr>
          <w:lang w:eastAsia="en-US"/>
        </w:rPr>
        <w:t xml:space="preserve">Oferent </w:t>
      </w:r>
      <w:r w:rsidR="005463BD">
        <w:rPr>
          <w:lang w:eastAsia="en-US"/>
        </w:rPr>
        <w:t xml:space="preserve">ponosi </w:t>
      </w:r>
      <w:r>
        <w:rPr>
          <w:lang w:eastAsia="en-US"/>
        </w:rPr>
        <w:t xml:space="preserve">koszty rejestrowania i przechowywania dokumentów oraz wszelkie inne prace integracyjne. </w:t>
      </w:r>
      <w:r w:rsidR="005463BD">
        <w:rPr>
          <w:lang w:eastAsia="en-US"/>
        </w:rPr>
        <w:t xml:space="preserve"> Zamawiający przewiduje, iż</w:t>
      </w:r>
      <w:r>
        <w:rPr>
          <w:lang w:eastAsia="en-US"/>
        </w:rPr>
        <w:t xml:space="preserve"> ilość dokumentów w okresie </w:t>
      </w:r>
      <w:r w:rsidR="005463BD">
        <w:rPr>
          <w:lang w:eastAsia="en-US"/>
        </w:rPr>
        <w:t xml:space="preserve"> trwania umowy  wyniesie </w:t>
      </w:r>
      <w:r>
        <w:rPr>
          <w:lang w:eastAsia="en-US"/>
        </w:rPr>
        <w:t>ok. 170 tys.</w:t>
      </w:r>
    </w:p>
    <w:p w14:paraId="47534C27" w14:textId="77777777" w:rsidR="00AC7F94" w:rsidRPr="00AC7F94" w:rsidRDefault="00AC7F94" w:rsidP="00AC7F94">
      <w:pPr>
        <w:jc w:val="both"/>
        <w:rPr>
          <w:b/>
        </w:rPr>
      </w:pPr>
    </w:p>
    <w:p w14:paraId="619D5533" w14:textId="7E24BFB2" w:rsidR="00AC7F94" w:rsidRPr="00AC7F94" w:rsidRDefault="00AC7F94" w:rsidP="00AC7F94">
      <w:pPr>
        <w:jc w:val="both"/>
        <w:rPr>
          <w:b/>
        </w:rPr>
      </w:pPr>
      <w:r w:rsidRPr="00AC7F94">
        <w:rPr>
          <w:b/>
        </w:rPr>
        <w:t>pytanie 2:</w:t>
      </w:r>
    </w:p>
    <w:p w14:paraId="00C2F7BA" w14:textId="2F869150" w:rsidR="00DE49EC" w:rsidRDefault="005463BD" w:rsidP="007214E3">
      <w:pPr>
        <w:jc w:val="both"/>
      </w:pPr>
      <w:r>
        <w:t xml:space="preserve">Tak, Zamawiający dopuszcza </w:t>
      </w:r>
      <w:r w:rsidR="00DE49EC">
        <w:t xml:space="preserve"> </w:t>
      </w:r>
      <w:r>
        <w:t>możliwość</w:t>
      </w:r>
      <w:r w:rsidR="00DE49EC">
        <w:t xml:space="preserve"> takiej </w:t>
      </w:r>
      <w:r>
        <w:t xml:space="preserve"> zmiany </w:t>
      </w:r>
    </w:p>
    <w:p w14:paraId="38027F61" w14:textId="14099961" w:rsidR="00F36DAF" w:rsidRDefault="00DE49EC" w:rsidP="007214E3">
      <w:pPr>
        <w:jc w:val="both"/>
      </w:pPr>
      <w:r>
        <w:t xml:space="preserve">pkt. 32  rozdział </w:t>
      </w:r>
      <w:r w:rsidR="005463BD">
        <w:t xml:space="preserve"> III</w:t>
      </w:r>
      <w:r w:rsidR="005463BD" w:rsidRPr="005463BD">
        <w:t xml:space="preserve"> </w:t>
      </w:r>
      <w:r w:rsidR="005463BD">
        <w:t>WARUNKI  STAWIANE WYKONAWCOM.</w:t>
      </w:r>
    </w:p>
    <w:p w14:paraId="07C3038A" w14:textId="46FF7BA4" w:rsidR="00DE49EC" w:rsidRPr="00DE49EC" w:rsidRDefault="00DE49EC" w:rsidP="007214E3">
      <w:pPr>
        <w:jc w:val="both"/>
        <w:rPr>
          <w:b/>
        </w:rPr>
      </w:pPr>
      <w:r w:rsidRPr="00DE49EC">
        <w:rPr>
          <w:b/>
        </w:rPr>
        <w:t>Jest :</w:t>
      </w:r>
    </w:p>
    <w:p w14:paraId="52371D8A" w14:textId="537B19A6" w:rsidR="00DE49EC" w:rsidRDefault="00DE49EC" w:rsidP="007214E3">
      <w:pPr>
        <w:jc w:val="both"/>
      </w:pPr>
      <w:r>
        <w:t>„</w:t>
      </w:r>
      <w:r w:rsidRPr="00DE49EC">
        <w:t xml:space="preserve">Oferent udostępni Zamawiającego na żądanie w systemie informatycznym dostęp do modułu analizy – dla Zespołu Kontroli Zakażeń Szpitalnych, w celu dokonywania przez Zespół różnych potrzebnych zestawień, w tym: Zestawienia liczby zidentyfikowanych organizmów, wyszczególnienia liczby identyfikacji  i pacjentów z podziałem na punkty pobrań i materiały, </w:t>
      </w:r>
      <w:proofErr w:type="spellStart"/>
      <w:r w:rsidRPr="00DE49EC">
        <w:lastRenderedPageBreak/>
        <w:t>lekowrażliwości</w:t>
      </w:r>
      <w:proofErr w:type="spellEnd"/>
      <w:r w:rsidRPr="00DE49EC">
        <w:t xml:space="preserve"> organizmów na podstawie liczby identyfikacji w podziale na punkty pobrań, materiały, organizmy, mapa mikrobiologiczna z liczbą pacjentów i inne niezbędne do nadz</w:t>
      </w:r>
      <w:r>
        <w:t>oru nad zakażeniami szpitalnymi”.</w:t>
      </w:r>
    </w:p>
    <w:p w14:paraId="58AFEDF7" w14:textId="77777777" w:rsidR="00DE49EC" w:rsidRDefault="00DE49EC" w:rsidP="007214E3">
      <w:pPr>
        <w:jc w:val="both"/>
      </w:pPr>
    </w:p>
    <w:p w14:paraId="3A58EE83" w14:textId="77777777" w:rsidR="00DE49EC" w:rsidRDefault="00DE49EC" w:rsidP="007214E3">
      <w:pPr>
        <w:jc w:val="both"/>
      </w:pPr>
    </w:p>
    <w:p w14:paraId="13455E6C" w14:textId="3B15ED97" w:rsidR="005463BD" w:rsidRPr="00DE49EC" w:rsidRDefault="004F673A" w:rsidP="007214E3">
      <w:pPr>
        <w:jc w:val="both"/>
        <w:rPr>
          <w:b/>
        </w:rPr>
      </w:pPr>
      <w:r w:rsidRPr="00DE49EC">
        <w:rPr>
          <w:b/>
        </w:rPr>
        <w:t>Otrzymuje  brzmienie:</w:t>
      </w:r>
    </w:p>
    <w:p w14:paraId="0453BFE9" w14:textId="4AA2471D" w:rsidR="005150DB" w:rsidRDefault="00DE49EC" w:rsidP="007214E3">
      <w:pPr>
        <w:jc w:val="both"/>
      </w:pPr>
      <w:r>
        <w:t>„</w:t>
      </w:r>
      <w:r w:rsidR="004F673A" w:rsidRPr="004F673A">
        <w:t xml:space="preserve">Na prośbę Zamawiającego raport z podanymi parametrami będzie przesłany na wskazany </w:t>
      </w:r>
      <w:r w:rsidR="00F928DE">
        <w:t>przez Zamawiającego adres email.</w:t>
      </w:r>
      <w:bookmarkStart w:id="1" w:name="_GoBack"/>
      <w:bookmarkEnd w:id="1"/>
      <w:r w:rsidR="004F673A" w:rsidRPr="004F673A">
        <w:t>”</w:t>
      </w:r>
    </w:p>
    <w:p w14:paraId="0DF92445" w14:textId="77777777" w:rsidR="005150DB" w:rsidRPr="005150DB" w:rsidRDefault="005150DB" w:rsidP="005150DB">
      <w:pPr>
        <w:suppressAutoHyphens/>
        <w:spacing w:line="276" w:lineRule="auto"/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  <w:lang w:eastAsia="ar-SA"/>
        </w:rPr>
      </w:pPr>
    </w:p>
    <w:p w14:paraId="29F12E34" w14:textId="77777777" w:rsidR="005150DB" w:rsidRPr="005150DB" w:rsidRDefault="005150DB" w:rsidP="005150DB">
      <w:pPr>
        <w:spacing w:after="200" w:line="254" w:lineRule="auto"/>
        <w:ind w:left="5670"/>
        <w:jc w:val="center"/>
        <w:rPr>
          <w:rFonts w:ascii="Calibri" w:hAnsi="Calibri" w:cs="Calibri"/>
          <w:sz w:val="20"/>
          <w:szCs w:val="20"/>
          <w:shd w:val="clear" w:color="auto" w:fill="FFFFFF"/>
        </w:rPr>
      </w:pPr>
      <w:r w:rsidRPr="005150DB">
        <w:rPr>
          <w:rFonts w:ascii="Calibri" w:hAnsi="Calibri" w:cs="Calibri"/>
          <w:sz w:val="20"/>
          <w:szCs w:val="20"/>
          <w:shd w:val="clear" w:color="auto" w:fill="FFFFFF"/>
        </w:rPr>
        <w:t xml:space="preserve">Z upoważnienia </w:t>
      </w:r>
    </w:p>
    <w:p w14:paraId="24865124" w14:textId="77777777" w:rsidR="005150DB" w:rsidRPr="005150DB" w:rsidRDefault="005150DB" w:rsidP="005150DB">
      <w:pPr>
        <w:spacing w:after="200" w:line="254" w:lineRule="auto"/>
        <w:ind w:left="5670"/>
        <w:jc w:val="center"/>
        <w:rPr>
          <w:rFonts w:ascii="Calibri" w:hAnsi="Calibri" w:cs="Calibri"/>
          <w:iCs/>
          <w:sz w:val="20"/>
          <w:szCs w:val="20"/>
          <w:shd w:val="clear" w:color="auto" w:fill="FFFFFF"/>
        </w:rPr>
      </w:pPr>
      <w:r w:rsidRPr="005150DB">
        <w:rPr>
          <w:rFonts w:ascii="Calibri" w:hAnsi="Calibri" w:cs="Calibri"/>
          <w:sz w:val="20"/>
          <w:szCs w:val="20"/>
          <w:shd w:val="clear" w:color="auto" w:fill="FFFFFF"/>
        </w:rPr>
        <w:t>Zastępca Dyrektora</w:t>
      </w:r>
      <w:r w:rsidRPr="005150DB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 </w:t>
      </w:r>
      <w:r w:rsidRPr="005150DB">
        <w:rPr>
          <w:rFonts w:ascii="Calibri" w:hAnsi="Calibri" w:cs="Calibri"/>
          <w:iCs/>
          <w:sz w:val="20"/>
          <w:szCs w:val="20"/>
          <w:shd w:val="clear" w:color="auto" w:fill="FFFFFF"/>
        </w:rPr>
        <w:t>ds. Medycznych</w:t>
      </w:r>
    </w:p>
    <w:p w14:paraId="4FE39A29" w14:textId="77777777" w:rsidR="005150DB" w:rsidRPr="005150DB" w:rsidRDefault="005150DB" w:rsidP="005150DB">
      <w:pPr>
        <w:spacing w:after="200" w:line="254" w:lineRule="auto"/>
        <w:ind w:left="5670"/>
        <w:jc w:val="center"/>
        <w:rPr>
          <w:rFonts w:ascii="Calibri" w:eastAsia="Lucida Sans Unicode" w:hAnsi="Calibri" w:cs="Calibri"/>
          <w:sz w:val="20"/>
          <w:szCs w:val="20"/>
          <w:shd w:val="clear" w:color="auto" w:fill="FFFFFF"/>
          <w:lang w:eastAsia="zh-CN"/>
        </w:rPr>
      </w:pPr>
      <w:r w:rsidRPr="005150DB">
        <w:rPr>
          <w:rFonts w:ascii="Calibri" w:hAnsi="Calibri" w:cs="Calibri"/>
          <w:sz w:val="20"/>
          <w:szCs w:val="20"/>
          <w:shd w:val="clear" w:color="auto" w:fill="FFFFFF"/>
        </w:rPr>
        <w:t>Instytutu Medycyny Wsi</w:t>
      </w:r>
    </w:p>
    <w:p w14:paraId="1BF5EF98" w14:textId="6CF9EF22" w:rsidR="005150DB" w:rsidRPr="005150DB" w:rsidRDefault="005150DB" w:rsidP="005150DB">
      <w:pPr>
        <w:spacing w:after="200" w:line="254" w:lineRule="auto"/>
        <w:ind w:left="5670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5150DB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dr n. o </w:t>
      </w:r>
      <w:proofErr w:type="spellStart"/>
      <w:r w:rsidRPr="005150DB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zdr</w:t>
      </w:r>
      <w:proofErr w:type="spellEnd"/>
      <w:r w:rsidRPr="005150DB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. Magdalena Czarkowska</w:t>
      </w:r>
    </w:p>
    <w:sectPr w:rsidR="005150DB" w:rsidRPr="00515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5F46" w14:textId="77777777" w:rsidR="00F31477" w:rsidRDefault="00F31477" w:rsidP="002D2422">
      <w:r>
        <w:separator/>
      </w:r>
    </w:p>
  </w:endnote>
  <w:endnote w:type="continuationSeparator" w:id="0">
    <w:p w14:paraId="61AB0F27" w14:textId="77777777" w:rsidR="00F31477" w:rsidRDefault="00F31477" w:rsidP="002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010EA" w14:textId="77777777" w:rsidR="00F31477" w:rsidRDefault="00F31477" w:rsidP="002D2422">
      <w:r>
        <w:separator/>
      </w:r>
    </w:p>
  </w:footnote>
  <w:footnote w:type="continuationSeparator" w:id="0">
    <w:p w14:paraId="61055972" w14:textId="77777777" w:rsidR="00F31477" w:rsidRDefault="00F31477" w:rsidP="002D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A0E1" w14:textId="2B5BE8E4" w:rsidR="002D2422" w:rsidRDefault="002D2422">
    <w:pPr>
      <w:pStyle w:val="Nagwek"/>
    </w:pPr>
    <w:r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00024B3F" wp14:editId="06FBE188">
          <wp:extent cx="5760720" cy="872836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8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B"/>
    <w:rsid w:val="001303EE"/>
    <w:rsid w:val="002D2422"/>
    <w:rsid w:val="00384B5B"/>
    <w:rsid w:val="004F673A"/>
    <w:rsid w:val="005150DB"/>
    <w:rsid w:val="005463BD"/>
    <w:rsid w:val="005A510F"/>
    <w:rsid w:val="005D383B"/>
    <w:rsid w:val="007214E3"/>
    <w:rsid w:val="009876E6"/>
    <w:rsid w:val="00A410CE"/>
    <w:rsid w:val="00AC7F94"/>
    <w:rsid w:val="00B178A1"/>
    <w:rsid w:val="00DE49EC"/>
    <w:rsid w:val="00E50091"/>
    <w:rsid w:val="00E57184"/>
    <w:rsid w:val="00F31477"/>
    <w:rsid w:val="00F36DAF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0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7F9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F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3EE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C7F9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7F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3E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Monika Maziarczyk</cp:lastModifiedBy>
  <cp:revision>2</cp:revision>
  <cp:lastPrinted>2021-08-26T07:05:00Z</cp:lastPrinted>
  <dcterms:created xsi:type="dcterms:W3CDTF">2021-08-26T07:15:00Z</dcterms:created>
  <dcterms:modified xsi:type="dcterms:W3CDTF">2021-08-26T07:15:00Z</dcterms:modified>
</cp:coreProperties>
</file>